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19" w:rsidRPr="00583810" w:rsidRDefault="00BA0A19" w:rsidP="00BA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8381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Regulamin</w:t>
      </w:r>
      <w:r w:rsidRPr="0058381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  <w:t>zajęć „Wakacje z MDK” – „Apetyt na Lubliniec”</w:t>
      </w:r>
    </w:p>
    <w:p w:rsidR="00BA0A19" w:rsidRPr="00583810" w:rsidRDefault="00BA0A19" w:rsidP="00BA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A0A19" w:rsidRPr="00583810" w:rsidRDefault="00BA0A19" w:rsidP="00BA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81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Zajęcia „Wakacje z MDK” – „Apetyt na Lubliniec” odbywają się w tygodniowych cyklach tematycznych. W zajęciach, przez cały tydzień, bierze udział stała grupa uczestników. Grupa będzie składała się z maksymalnie 20 osób. </w:t>
      </w:r>
      <w:r w:rsidRPr="00583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810">
        <w:rPr>
          <w:rFonts w:ascii="Times New Roman" w:eastAsia="Times New Roman" w:hAnsi="Times New Roman" w:cs="Times New Roman"/>
          <w:sz w:val="30"/>
          <w:szCs w:val="30"/>
          <w:lang w:eastAsia="pl-PL"/>
        </w:rPr>
        <w:t>2. W warsztatach biorą udział dzieci, które ukończyły 7 lat</w:t>
      </w:r>
      <w:r w:rsidR="005063E1" w:rsidRPr="00583810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583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810">
        <w:rPr>
          <w:rFonts w:ascii="Times New Roman" w:eastAsia="Times New Roman" w:hAnsi="Times New Roman" w:cs="Times New Roman"/>
          <w:sz w:val="30"/>
          <w:szCs w:val="30"/>
          <w:lang w:eastAsia="pl-PL"/>
        </w:rPr>
        <w:t>3. W sytuacji wystąpienia u któregoś z uczestników w trakcie trwania zajęć objawów</w:t>
      </w:r>
      <w:r w:rsidRPr="00583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810">
        <w:rPr>
          <w:rFonts w:ascii="Times New Roman" w:eastAsia="Times New Roman" w:hAnsi="Times New Roman" w:cs="Times New Roman"/>
          <w:sz w:val="30"/>
          <w:szCs w:val="30"/>
          <w:lang w:eastAsia="pl-PL"/>
        </w:rPr>
        <w:t>chorobowych uczestnik musi zostać</w:t>
      </w:r>
      <w:r w:rsidR="00CC1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810">
        <w:rPr>
          <w:rFonts w:ascii="Times New Roman" w:eastAsia="Times New Roman" w:hAnsi="Times New Roman" w:cs="Times New Roman"/>
          <w:sz w:val="30"/>
          <w:szCs w:val="30"/>
          <w:lang w:eastAsia="pl-PL"/>
        </w:rPr>
        <w:t>natychmiast odebrany przez rodzica/opiekuna prawnego.</w:t>
      </w:r>
      <w:r w:rsidRPr="00583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810">
        <w:rPr>
          <w:rFonts w:ascii="Times New Roman" w:eastAsia="Times New Roman" w:hAnsi="Times New Roman" w:cs="Times New Roman"/>
          <w:sz w:val="30"/>
          <w:szCs w:val="30"/>
          <w:lang w:eastAsia="pl-PL"/>
        </w:rPr>
        <w:t>4. Jeden cykl tematyczny prowadzi jeden instruktor.</w:t>
      </w:r>
      <w:r w:rsidRPr="00583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810">
        <w:rPr>
          <w:rFonts w:ascii="Times New Roman" w:eastAsia="Times New Roman" w:hAnsi="Times New Roman" w:cs="Times New Roman"/>
          <w:sz w:val="30"/>
          <w:szCs w:val="30"/>
          <w:lang w:eastAsia="pl-PL"/>
        </w:rPr>
        <w:t>5. Do dyspozycji uczestników są zamontowane dozowniki z płynem do dezynfekcji.</w:t>
      </w:r>
      <w:bookmarkStart w:id="0" w:name="_GoBack"/>
      <w:bookmarkEnd w:id="0"/>
      <w:r w:rsidRPr="00583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810">
        <w:rPr>
          <w:rFonts w:ascii="Times New Roman" w:eastAsia="Times New Roman" w:hAnsi="Times New Roman" w:cs="Times New Roman"/>
          <w:sz w:val="30"/>
          <w:szCs w:val="30"/>
          <w:lang w:eastAsia="pl-PL"/>
        </w:rPr>
        <w:t>6. Uczestnicy mogą przynieść ze sobą swoją wodę do picia i coś do jedzenia (zajęcia będą</w:t>
      </w:r>
      <w:r w:rsidRPr="00583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810">
        <w:rPr>
          <w:rFonts w:ascii="Times New Roman" w:eastAsia="Times New Roman" w:hAnsi="Times New Roman" w:cs="Times New Roman"/>
          <w:sz w:val="30"/>
          <w:szCs w:val="30"/>
          <w:lang w:eastAsia="pl-PL"/>
        </w:rPr>
        <w:t>trwać 3 godziny). Przerwa na posiłek zostanie ustalona w momencie rozpoczęcia zajęć.</w:t>
      </w:r>
    </w:p>
    <w:p w:rsidR="00515AED" w:rsidRPr="00583810" w:rsidRDefault="00BA0A19" w:rsidP="00BA0A19">
      <w:pPr>
        <w:rPr>
          <w:rFonts w:ascii="Times New Roman" w:hAnsi="Times New Roman" w:cs="Times New Roman"/>
        </w:rPr>
      </w:pPr>
      <w:r w:rsidRPr="00583810">
        <w:rPr>
          <w:rFonts w:ascii="Times New Roman" w:eastAsia="Times New Roman" w:hAnsi="Times New Roman" w:cs="Times New Roman"/>
          <w:sz w:val="30"/>
          <w:szCs w:val="30"/>
          <w:lang w:eastAsia="pl-PL"/>
        </w:rPr>
        <w:t>7. W zajęciach biorą udział osoby, które dostarczyły zgody stanowiące załącznik do</w:t>
      </w:r>
      <w:r w:rsidRPr="00583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810">
        <w:rPr>
          <w:rFonts w:ascii="Times New Roman" w:eastAsia="Times New Roman" w:hAnsi="Times New Roman" w:cs="Times New Roman"/>
          <w:sz w:val="30"/>
          <w:szCs w:val="30"/>
          <w:lang w:eastAsia="pl-PL"/>
        </w:rPr>
        <w:t>niniejszego regulaminu.</w:t>
      </w:r>
      <w:r w:rsidRPr="00583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810">
        <w:rPr>
          <w:rFonts w:ascii="Times New Roman" w:eastAsia="Times New Roman" w:hAnsi="Times New Roman" w:cs="Times New Roman"/>
          <w:sz w:val="30"/>
          <w:szCs w:val="30"/>
          <w:lang w:eastAsia="pl-PL"/>
        </w:rPr>
        <w:t>8. Rodzice/opiekunowie prawni wyrażają zgodę na udział w zajęciach</w:t>
      </w:r>
      <w:r w:rsidRPr="005838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0A19" w:rsidRPr="00BA0A19" w:rsidRDefault="00BA0A19">
      <w:pPr>
        <w:rPr>
          <w:rFonts w:ascii="Century Gothic" w:hAnsi="Century Gothic"/>
        </w:rPr>
      </w:pPr>
    </w:p>
    <w:sectPr w:rsidR="00BA0A19" w:rsidRPr="00BA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19"/>
    <w:rsid w:val="005063E1"/>
    <w:rsid w:val="00515AED"/>
    <w:rsid w:val="00583810"/>
    <w:rsid w:val="00BA0A19"/>
    <w:rsid w:val="00C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2022-05-26T07:06:00Z</dcterms:created>
  <dcterms:modified xsi:type="dcterms:W3CDTF">2022-06-20T09:30:00Z</dcterms:modified>
</cp:coreProperties>
</file>