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01" w:rsidRDefault="00B35B01" w:rsidP="00B35B01">
      <w:pPr>
        <w:pStyle w:val="Default"/>
        <w:spacing w:line="600" w:lineRule="auto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XXII LUBLINIECKA</w:t>
      </w:r>
    </w:p>
    <w:p w:rsidR="00B35B01" w:rsidRDefault="00B35B01" w:rsidP="00B35B01">
      <w:pPr>
        <w:pStyle w:val="Default"/>
        <w:spacing w:line="600" w:lineRule="auto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WIOSNA</w:t>
      </w:r>
    </w:p>
    <w:p w:rsidR="00B35B01" w:rsidRDefault="00B35B01" w:rsidP="00B35B01">
      <w:pPr>
        <w:pStyle w:val="Default"/>
        <w:spacing w:line="60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KULTURALNA</w:t>
      </w:r>
    </w:p>
    <w:p w:rsidR="00B35B01" w:rsidRDefault="00B35B01" w:rsidP="00B35B01">
      <w:pPr>
        <w:pStyle w:val="Default"/>
        <w:spacing w:line="600" w:lineRule="auto"/>
        <w:jc w:val="center"/>
        <w:rPr>
          <w:sz w:val="52"/>
          <w:szCs w:val="52"/>
        </w:rPr>
      </w:pPr>
    </w:p>
    <w:p w:rsidR="00B35B01" w:rsidRDefault="00B35B01" w:rsidP="00B35B01">
      <w:pPr>
        <w:pStyle w:val="Default"/>
        <w:spacing w:line="600" w:lineRule="auto"/>
        <w:jc w:val="center"/>
        <w:rPr>
          <w:sz w:val="52"/>
          <w:szCs w:val="52"/>
        </w:rPr>
      </w:pPr>
    </w:p>
    <w:p w:rsidR="00B35B01" w:rsidRDefault="00B35B01" w:rsidP="00B35B01">
      <w:pPr>
        <w:pStyle w:val="Default"/>
        <w:spacing w:line="60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Przegląd Dziecięcej i Młodzieżowej Twórczości Artystycznej</w:t>
      </w:r>
    </w:p>
    <w:p w:rsidR="00B35B01" w:rsidRDefault="00B35B01" w:rsidP="00B35B01">
      <w:pPr>
        <w:pStyle w:val="Default"/>
        <w:spacing w:line="60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Lubliniec 2022</w:t>
      </w:r>
    </w:p>
    <w:p w:rsidR="00B35B01" w:rsidRDefault="00B35B01" w:rsidP="00B35B01">
      <w:pPr>
        <w:pStyle w:val="Default"/>
        <w:jc w:val="center"/>
        <w:rPr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sz w:val="23"/>
          <w:szCs w:val="23"/>
        </w:rPr>
      </w:pPr>
    </w:p>
    <w:p w:rsidR="00B35B01" w:rsidRDefault="00B35B01" w:rsidP="00B35B01">
      <w:pPr>
        <w:pStyle w:val="Default"/>
        <w:rPr>
          <w:sz w:val="23"/>
          <w:szCs w:val="23"/>
        </w:rPr>
      </w:pPr>
    </w:p>
    <w:p w:rsidR="00B35B01" w:rsidRDefault="00B35B01" w:rsidP="00B35B01">
      <w:pPr>
        <w:pStyle w:val="Default"/>
        <w:rPr>
          <w:sz w:val="23"/>
          <w:szCs w:val="23"/>
        </w:rPr>
      </w:pPr>
    </w:p>
    <w:p w:rsidR="00B35B01" w:rsidRDefault="00B35B01" w:rsidP="00B35B01">
      <w:pPr>
        <w:pStyle w:val="Default"/>
        <w:rPr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Organizator:</w:t>
      </w:r>
    </w:p>
    <w:p w:rsidR="00B35B01" w:rsidRDefault="00B35B01" w:rsidP="00B35B01">
      <w:pPr>
        <w:pStyle w:val="Default"/>
        <w:jc w:val="center"/>
        <w:rPr>
          <w:sz w:val="22"/>
          <w:szCs w:val="22"/>
        </w:rPr>
      </w:pPr>
    </w:p>
    <w:p w:rsidR="00B35B01" w:rsidRDefault="00B35B01" w:rsidP="00B35B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Miejski Dom Kultury</w:t>
      </w:r>
    </w:p>
    <w:p w:rsidR="00B35B01" w:rsidRDefault="00B35B01" w:rsidP="00B35B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ul. Plebiscytowa 9</w:t>
      </w:r>
    </w:p>
    <w:p w:rsidR="00B35B01" w:rsidRDefault="00B35B01" w:rsidP="00B35B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42-700 Lubliniec</w:t>
      </w:r>
    </w:p>
    <w:p w:rsidR="00B35B01" w:rsidRDefault="00B35B01" w:rsidP="00B35B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tel. 34/351 06 87</w:t>
      </w:r>
    </w:p>
    <w:p w:rsidR="00B35B01" w:rsidRDefault="00B35B01" w:rsidP="00B35B01">
      <w:pPr>
        <w:pStyle w:val="Default"/>
        <w:jc w:val="center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color w:val="0000FF"/>
          <w:sz w:val="22"/>
          <w:szCs w:val="22"/>
        </w:rPr>
        <w:t>kontakt@mdk.lubliniec.pl</w:t>
      </w:r>
    </w:p>
    <w:p w:rsidR="00B35B01" w:rsidRDefault="00B35B01" w:rsidP="00B35B01">
      <w:pPr>
        <w:pStyle w:val="Default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www.mdk.lubliniec.pl</w:t>
      </w:r>
    </w:p>
    <w:p w:rsidR="003B1E23" w:rsidRDefault="003B1E23"/>
    <w:p w:rsidR="00B35B01" w:rsidRDefault="00B35B01"/>
    <w:p w:rsidR="00B35B01" w:rsidRDefault="00B35B01" w:rsidP="00B35B01">
      <w:pPr>
        <w:pStyle w:val="Default"/>
        <w:pageBreakBefore/>
        <w:jc w:val="both"/>
        <w:rPr>
          <w:color w:val="000000" w:themeColor="text1"/>
          <w:sz w:val="23"/>
          <w:szCs w:val="23"/>
        </w:rPr>
      </w:pPr>
      <w:r w:rsidRPr="0086147A">
        <w:rPr>
          <w:color w:val="000000" w:themeColor="text1"/>
          <w:sz w:val="23"/>
          <w:szCs w:val="23"/>
        </w:rPr>
        <w:lastRenderedPageBreak/>
        <w:t>Przegląd adresowany jest do przedszkolaków, uczniów, studentów oraz zespołów w ośrodkach kultury lub placówkach oświatowych.</w:t>
      </w:r>
    </w:p>
    <w:p w:rsidR="00B35B01" w:rsidRPr="0086147A" w:rsidRDefault="00B35B01" w:rsidP="00B35B01">
      <w:pPr>
        <w:pStyle w:val="Default"/>
        <w:jc w:val="both"/>
        <w:rPr>
          <w:color w:val="000000" w:themeColor="text1"/>
          <w:sz w:val="23"/>
          <w:szCs w:val="23"/>
        </w:rPr>
      </w:pPr>
      <w:r w:rsidRPr="0086147A">
        <w:rPr>
          <w:color w:val="000000" w:themeColor="text1"/>
          <w:sz w:val="23"/>
          <w:szCs w:val="23"/>
        </w:rPr>
        <w:t>Konkurs obejmuje następujące kategorie:</w:t>
      </w:r>
    </w:p>
    <w:p w:rsidR="00B35B01" w:rsidRPr="0086147A" w:rsidRDefault="00B35B01" w:rsidP="00B35B01">
      <w:pPr>
        <w:pStyle w:val="Default"/>
        <w:spacing w:after="44"/>
        <w:jc w:val="both"/>
        <w:rPr>
          <w:color w:val="000000" w:themeColor="text1"/>
          <w:sz w:val="23"/>
          <w:szCs w:val="23"/>
        </w:rPr>
      </w:pPr>
    </w:p>
    <w:p w:rsidR="00B35B01" w:rsidRPr="0086147A" w:rsidRDefault="00B35B01" w:rsidP="00B35B01">
      <w:pPr>
        <w:pStyle w:val="Default"/>
        <w:numPr>
          <w:ilvl w:val="0"/>
          <w:numId w:val="1"/>
        </w:numPr>
        <w:spacing w:after="44"/>
        <w:jc w:val="both"/>
        <w:rPr>
          <w:color w:val="000000" w:themeColor="text1"/>
          <w:sz w:val="23"/>
          <w:szCs w:val="23"/>
        </w:rPr>
      </w:pPr>
      <w:r w:rsidRPr="0086147A">
        <w:rPr>
          <w:b/>
          <w:color w:val="000000" w:themeColor="text1"/>
          <w:sz w:val="23"/>
          <w:szCs w:val="23"/>
        </w:rPr>
        <w:t>Kategoria I</w:t>
      </w:r>
      <w:r w:rsidRPr="0086147A">
        <w:rPr>
          <w:color w:val="000000" w:themeColor="text1"/>
          <w:sz w:val="23"/>
          <w:szCs w:val="23"/>
        </w:rPr>
        <w:t xml:space="preserve"> – wokaliści przedszkole</w:t>
      </w:r>
    </w:p>
    <w:p w:rsidR="00B35B01" w:rsidRPr="0086147A" w:rsidRDefault="00B35B01" w:rsidP="00B35B01">
      <w:pPr>
        <w:pStyle w:val="Default"/>
        <w:numPr>
          <w:ilvl w:val="0"/>
          <w:numId w:val="1"/>
        </w:numPr>
        <w:spacing w:after="44"/>
        <w:jc w:val="both"/>
        <w:rPr>
          <w:color w:val="000000" w:themeColor="text1"/>
          <w:sz w:val="23"/>
          <w:szCs w:val="23"/>
        </w:rPr>
      </w:pPr>
      <w:r w:rsidRPr="0086147A">
        <w:rPr>
          <w:b/>
          <w:color w:val="000000" w:themeColor="text1"/>
          <w:sz w:val="23"/>
          <w:szCs w:val="23"/>
        </w:rPr>
        <w:t>Kategoria II</w:t>
      </w:r>
      <w:r w:rsidRPr="0086147A">
        <w:rPr>
          <w:color w:val="000000" w:themeColor="text1"/>
          <w:sz w:val="23"/>
          <w:szCs w:val="23"/>
        </w:rPr>
        <w:t xml:space="preserve"> – wokaliści klasy I-III</w:t>
      </w:r>
    </w:p>
    <w:p w:rsidR="00B35B01" w:rsidRPr="0086147A" w:rsidRDefault="00B35B01" w:rsidP="00B35B01">
      <w:pPr>
        <w:pStyle w:val="Default"/>
        <w:numPr>
          <w:ilvl w:val="0"/>
          <w:numId w:val="1"/>
        </w:numPr>
        <w:spacing w:after="44"/>
        <w:jc w:val="both"/>
        <w:rPr>
          <w:color w:val="000000" w:themeColor="text1"/>
          <w:sz w:val="23"/>
          <w:szCs w:val="23"/>
        </w:rPr>
      </w:pPr>
      <w:r w:rsidRPr="0086147A">
        <w:rPr>
          <w:b/>
          <w:color w:val="000000" w:themeColor="text1"/>
          <w:sz w:val="23"/>
          <w:szCs w:val="23"/>
        </w:rPr>
        <w:t>Kategoria III</w:t>
      </w:r>
      <w:r w:rsidRPr="0086147A">
        <w:rPr>
          <w:color w:val="000000" w:themeColor="text1"/>
          <w:sz w:val="23"/>
          <w:szCs w:val="23"/>
        </w:rPr>
        <w:t xml:space="preserve"> – wokaliści klasy IV-VI</w:t>
      </w:r>
    </w:p>
    <w:p w:rsidR="00B35B01" w:rsidRPr="0086147A" w:rsidRDefault="00B35B01" w:rsidP="00B35B01">
      <w:pPr>
        <w:pStyle w:val="Default"/>
        <w:numPr>
          <w:ilvl w:val="0"/>
          <w:numId w:val="1"/>
        </w:numPr>
        <w:spacing w:after="44"/>
        <w:jc w:val="both"/>
        <w:rPr>
          <w:color w:val="000000" w:themeColor="text1"/>
          <w:sz w:val="23"/>
          <w:szCs w:val="23"/>
        </w:rPr>
      </w:pPr>
      <w:r w:rsidRPr="0086147A">
        <w:rPr>
          <w:b/>
          <w:color w:val="000000" w:themeColor="text1"/>
          <w:sz w:val="23"/>
          <w:szCs w:val="23"/>
        </w:rPr>
        <w:t>Kategoria IV</w:t>
      </w:r>
      <w:r w:rsidRPr="0086147A">
        <w:rPr>
          <w:color w:val="000000" w:themeColor="text1"/>
          <w:sz w:val="23"/>
          <w:szCs w:val="23"/>
        </w:rPr>
        <w:t xml:space="preserve"> – wokaliści klasy VII-VIII</w:t>
      </w:r>
    </w:p>
    <w:p w:rsidR="00B35B01" w:rsidRPr="0086147A" w:rsidRDefault="00B35B01" w:rsidP="00B35B01">
      <w:pPr>
        <w:pStyle w:val="Default"/>
        <w:numPr>
          <w:ilvl w:val="0"/>
          <w:numId w:val="1"/>
        </w:numPr>
        <w:spacing w:after="44"/>
        <w:jc w:val="both"/>
        <w:rPr>
          <w:color w:val="000000" w:themeColor="text1"/>
          <w:sz w:val="23"/>
          <w:szCs w:val="23"/>
        </w:rPr>
      </w:pPr>
      <w:r w:rsidRPr="0086147A">
        <w:rPr>
          <w:b/>
          <w:color w:val="000000" w:themeColor="text1"/>
          <w:sz w:val="23"/>
          <w:szCs w:val="23"/>
        </w:rPr>
        <w:t>Kategoria V</w:t>
      </w:r>
      <w:r w:rsidRPr="0086147A">
        <w:rPr>
          <w:color w:val="000000" w:themeColor="text1"/>
          <w:sz w:val="23"/>
          <w:szCs w:val="23"/>
        </w:rPr>
        <w:t xml:space="preserve"> – wokaliści szkoły średnie i dorośli</w:t>
      </w:r>
    </w:p>
    <w:p w:rsidR="00B35B01" w:rsidRPr="00D77997" w:rsidRDefault="00B35B01" w:rsidP="00B35B01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D77997">
        <w:rPr>
          <w:b/>
          <w:color w:val="auto"/>
          <w:sz w:val="23"/>
          <w:szCs w:val="23"/>
        </w:rPr>
        <w:t>Kategoria VI</w:t>
      </w:r>
      <w:r w:rsidRPr="00D77997">
        <w:rPr>
          <w:color w:val="auto"/>
          <w:sz w:val="23"/>
          <w:szCs w:val="23"/>
        </w:rPr>
        <w:t xml:space="preserve"> –</w:t>
      </w:r>
      <w:r>
        <w:rPr>
          <w:color w:val="auto"/>
          <w:sz w:val="23"/>
          <w:szCs w:val="23"/>
        </w:rPr>
        <w:t xml:space="preserve"> zespoły</w:t>
      </w:r>
      <w:r w:rsidRPr="00D77997">
        <w:rPr>
          <w:color w:val="auto"/>
          <w:sz w:val="23"/>
          <w:szCs w:val="23"/>
        </w:rPr>
        <w:t xml:space="preserve"> wokalne</w:t>
      </w:r>
    </w:p>
    <w:p w:rsidR="00B35B01" w:rsidRPr="0086147A" w:rsidRDefault="00B35B01" w:rsidP="00B35B01">
      <w:pPr>
        <w:pStyle w:val="Default"/>
        <w:numPr>
          <w:ilvl w:val="0"/>
          <w:numId w:val="1"/>
        </w:numPr>
        <w:spacing w:after="44"/>
        <w:jc w:val="both"/>
        <w:rPr>
          <w:color w:val="000000" w:themeColor="text1"/>
          <w:sz w:val="23"/>
          <w:szCs w:val="23"/>
        </w:rPr>
      </w:pPr>
      <w:r w:rsidRPr="0086147A">
        <w:rPr>
          <w:b/>
          <w:color w:val="000000" w:themeColor="text1"/>
          <w:sz w:val="23"/>
          <w:szCs w:val="23"/>
        </w:rPr>
        <w:t>Kategoria VII</w:t>
      </w:r>
      <w:r w:rsidRPr="0086147A">
        <w:rPr>
          <w:color w:val="000000" w:themeColor="text1"/>
          <w:sz w:val="23"/>
          <w:szCs w:val="23"/>
        </w:rPr>
        <w:t xml:space="preserve"> – zespoły taneczne, do 7 lat</w:t>
      </w:r>
    </w:p>
    <w:p w:rsidR="00B35B01" w:rsidRPr="0086147A" w:rsidRDefault="00B35B01" w:rsidP="00B35B01">
      <w:pPr>
        <w:pStyle w:val="Default"/>
        <w:numPr>
          <w:ilvl w:val="0"/>
          <w:numId w:val="1"/>
        </w:numPr>
        <w:spacing w:after="44"/>
        <w:jc w:val="both"/>
        <w:rPr>
          <w:color w:val="000000" w:themeColor="text1"/>
          <w:sz w:val="23"/>
          <w:szCs w:val="23"/>
        </w:rPr>
      </w:pPr>
      <w:r w:rsidRPr="0086147A">
        <w:rPr>
          <w:b/>
          <w:color w:val="000000" w:themeColor="text1"/>
          <w:sz w:val="23"/>
          <w:szCs w:val="23"/>
        </w:rPr>
        <w:t>Kategoria VIII</w:t>
      </w:r>
      <w:r w:rsidRPr="0086147A">
        <w:rPr>
          <w:color w:val="000000" w:themeColor="text1"/>
          <w:sz w:val="23"/>
          <w:szCs w:val="23"/>
        </w:rPr>
        <w:t xml:space="preserve"> – zespoły taneczne, 8-11 lat</w:t>
      </w:r>
    </w:p>
    <w:p w:rsidR="00B35B01" w:rsidRPr="0086147A" w:rsidRDefault="00B35B01" w:rsidP="00B35B01">
      <w:pPr>
        <w:pStyle w:val="Default"/>
        <w:numPr>
          <w:ilvl w:val="0"/>
          <w:numId w:val="1"/>
        </w:numPr>
        <w:spacing w:after="44"/>
        <w:jc w:val="both"/>
        <w:rPr>
          <w:color w:val="000000" w:themeColor="text1"/>
          <w:sz w:val="23"/>
          <w:szCs w:val="23"/>
        </w:rPr>
      </w:pPr>
      <w:r w:rsidRPr="0086147A">
        <w:rPr>
          <w:b/>
          <w:color w:val="000000" w:themeColor="text1"/>
          <w:sz w:val="23"/>
          <w:szCs w:val="23"/>
        </w:rPr>
        <w:t>Kategoria IX</w:t>
      </w:r>
      <w:r w:rsidRPr="0086147A">
        <w:rPr>
          <w:color w:val="000000" w:themeColor="text1"/>
          <w:sz w:val="23"/>
          <w:szCs w:val="23"/>
        </w:rPr>
        <w:t xml:space="preserve"> – zespoły taneczne, 12-15 lat</w:t>
      </w:r>
    </w:p>
    <w:p w:rsidR="00B35B01" w:rsidRPr="0086147A" w:rsidRDefault="00B35B01" w:rsidP="00B35B01">
      <w:pPr>
        <w:pStyle w:val="Default"/>
        <w:numPr>
          <w:ilvl w:val="0"/>
          <w:numId w:val="1"/>
        </w:numPr>
        <w:jc w:val="both"/>
        <w:rPr>
          <w:color w:val="000000" w:themeColor="text1"/>
          <w:sz w:val="23"/>
          <w:szCs w:val="23"/>
        </w:rPr>
      </w:pPr>
      <w:r w:rsidRPr="0086147A">
        <w:rPr>
          <w:b/>
          <w:color w:val="000000" w:themeColor="text1"/>
          <w:sz w:val="23"/>
          <w:szCs w:val="23"/>
        </w:rPr>
        <w:t>Kategoria X</w:t>
      </w:r>
      <w:r w:rsidRPr="0086147A">
        <w:rPr>
          <w:color w:val="000000" w:themeColor="text1"/>
          <w:sz w:val="23"/>
          <w:szCs w:val="23"/>
        </w:rPr>
        <w:t xml:space="preserve"> – zespoły taneczne, pow. 15 lat</w:t>
      </w:r>
    </w:p>
    <w:p w:rsidR="00B35B01" w:rsidRDefault="00B35B01" w:rsidP="00B35B01">
      <w:pPr>
        <w:pStyle w:val="Default"/>
        <w:rPr>
          <w:color w:val="000000" w:themeColor="text1"/>
          <w:sz w:val="23"/>
          <w:szCs w:val="23"/>
        </w:rPr>
      </w:pPr>
    </w:p>
    <w:p w:rsidR="00B35B01" w:rsidRDefault="00B35B01" w:rsidP="00B35B01">
      <w:pPr>
        <w:pStyle w:val="Default"/>
        <w:rPr>
          <w:color w:val="000000" w:themeColor="text1"/>
          <w:sz w:val="23"/>
          <w:szCs w:val="23"/>
        </w:rPr>
      </w:pPr>
    </w:p>
    <w:p w:rsidR="00B35B01" w:rsidRDefault="00B35B01" w:rsidP="00B35B01">
      <w:pPr>
        <w:pStyle w:val="Default"/>
        <w:rPr>
          <w:color w:val="000000" w:themeColor="text1"/>
          <w:sz w:val="23"/>
          <w:szCs w:val="23"/>
        </w:rPr>
      </w:pPr>
    </w:p>
    <w:p w:rsidR="00B35B01" w:rsidRPr="0086147A" w:rsidRDefault="00B35B01" w:rsidP="00B35B01">
      <w:pPr>
        <w:pStyle w:val="Default"/>
        <w:rPr>
          <w:color w:val="000000" w:themeColor="text1"/>
          <w:sz w:val="23"/>
          <w:szCs w:val="23"/>
        </w:rPr>
      </w:pPr>
    </w:p>
    <w:p w:rsidR="00B35B01" w:rsidRPr="0086147A" w:rsidRDefault="00B35B01" w:rsidP="00B35B01">
      <w:pPr>
        <w:pStyle w:val="Default"/>
        <w:rPr>
          <w:b/>
          <w:bCs/>
          <w:color w:val="000000" w:themeColor="text1"/>
          <w:sz w:val="23"/>
          <w:szCs w:val="23"/>
        </w:rPr>
      </w:pPr>
      <w:r w:rsidRPr="0086147A">
        <w:rPr>
          <w:b/>
          <w:bCs/>
          <w:color w:val="000000" w:themeColor="text1"/>
          <w:sz w:val="23"/>
          <w:szCs w:val="23"/>
        </w:rPr>
        <w:t xml:space="preserve">Repertuar: </w:t>
      </w:r>
    </w:p>
    <w:p w:rsidR="00B35B01" w:rsidRPr="0086147A" w:rsidRDefault="00B35B01" w:rsidP="00B35B01">
      <w:pPr>
        <w:pStyle w:val="Default"/>
        <w:rPr>
          <w:color w:val="000000" w:themeColor="text1"/>
          <w:sz w:val="23"/>
          <w:szCs w:val="23"/>
        </w:rPr>
      </w:pPr>
    </w:p>
    <w:p w:rsidR="00B35B01" w:rsidRPr="0086147A" w:rsidRDefault="00B35B01" w:rsidP="00B35B01">
      <w:pPr>
        <w:pStyle w:val="Default"/>
        <w:spacing w:after="27"/>
        <w:rPr>
          <w:color w:val="000000" w:themeColor="text1"/>
          <w:sz w:val="23"/>
          <w:szCs w:val="23"/>
        </w:rPr>
      </w:pPr>
      <w:r w:rsidRPr="0086147A">
        <w:rPr>
          <w:rFonts w:ascii="Wingdings" w:hAnsi="Wingdings" w:cs="Wingdings"/>
          <w:color w:val="000000" w:themeColor="text1"/>
          <w:sz w:val="18"/>
          <w:szCs w:val="18"/>
        </w:rPr>
        <w:t></w:t>
      </w:r>
      <w:r w:rsidRPr="0086147A">
        <w:rPr>
          <w:rFonts w:ascii="Wingdings" w:hAnsi="Wingdings" w:cs="Wingdings"/>
          <w:color w:val="000000" w:themeColor="text1"/>
          <w:sz w:val="18"/>
          <w:szCs w:val="18"/>
        </w:rPr>
        <w:t></w:t>
      </w:r>
      <w:r w:rsidRPr="0086147A">
        <w:rPr>
          <w:color w:val="000000" w:themeColor="text1"/>
          <w:sz w:val="23"/>
          <w:szCs w:val="23"/>
        </w:rPr>
        <w:t xml:space="preserve">Prezentacje wokalne, instrumentalne i wokalno-instrumentalne – jeden utwór o łącznym czasie do 4 minut. Wyklucza się tzw. pełny playback. </w:t>
      </w:r>
    </w:p>
    <w:p w:rsidR="00B35B01" w:rsidRPr="0086147A" w:rsidRDefault="00B35B01" w:rsidP="00B35B01">
      <w:pPr>
        <w:pStyle w:val="Default"/>
        <w:rPr>
          <w:color w:val="000000" w:themeColor="text1"/>
          <w:sz w:val="23"/>
          <w:szCs w:val="23"/>
        </w:rPr>
      </w:pPr>
      <w:r w:rsidRPr="0086147A">
        <w:rPr>
          <w:rFonts w:ascii="Wingdings" w:hAnsi="Wingdings" w:cs="Wingdings"/>
          <w:color w:val="000000" w:themeColor="text1"/>
          <w:sz w:val="18"/>
          <w:szCs w:val="18"/>
        </w:rPr>
        <w:t></w:t>
      </w:r>
      <w:r w:rsidRPr="0086147A">
        <w:rPr>
          <w:rFonts w:ascii="Wingdings" w:hAnsi="Wingdings" w:cs="Wingdings"/>
          <w:color w:val="000000" w:themeColor="text1"/>
          <w:sz w:val="18"/>
          <w:szCs w:val="18"/>
        </w:rPr>
        <w:t></w:t>
      </w:r>
      <w:r w:rsidRPr="0086147A">
        <w:rPr>
          <w:color w:val="000000" w:themeColor="text1"/>
          <w:sz w:val="23"/>
          <w:szCs w:val="23"/>
        </w:rPr>
        <w:t xml:space="preserve">Prezentacje taneczne –tylko zespoły (min. 6 osób), łączny czas do 5 minut. </w:t>
      </w:r>
    </w:p>
    <w:p w:rsidR="00B35B01" w:rsidRDefault="00B35B01" w:rsidP="00B35B01">
      <w:pPr>
        <w:pStyle w:val="Default"/>
        <w:rPr>
          <w:b/>
          <w:color w:val="000000" w:themeColor="text1"/>
          <w:sz w:val="23"/>
          <w:szCs w:val="23"/>
          <w:u w:val="single"/>
        </w:rPr>
      </w:pPr>
    </w:p>
    <w:p w:rsidR="00B35B01" w:rsidRPr="0086147A" w:rsidRDefault="00B35B01" w:rsidP="00B35B01">
      <w:pPr>
        <w:pStyle w:val="Default"/>
        <w:rPr>
          <w:b/>
          <w:color w:val="000000" w:themeColor="text1"/>
          <w:sz w:val="23"/>
          <w:szCs w:val="23"/>
          <w:u w:val="single"/>
        </w:rPr>
      </w:pPr>
    </w:p>
    <w:p w:rsidR="00B35B01" w:rsidRPr="0086147A" w:rsidRDefault="00B35B01" w:rsidP="00B35B01">
      <w:pPr>
        <w:pStyle w:val="Default"/>
        <w:jc w:val="center"/>
        <w:rPr>
          <w:b/>
          <w:color w:val="000000" w:themeColor="text1"/>
          <w:sz w:val="23"/>
          <w:szCs w:val="23"/>
          <w:u w:val="single"/>
        </w:rPr>
      </w:pPr>
      <w:r w:rsidRPr="0086147A">
        <w:rPr>
          <w:b/>
          <w:color w:val="000000" w:themeColor="text1"/>
          <w:sz w:val="23"/>
          <w:szCs w:val="23"/>
          <w:u w:val="single"/>
        </w:rPr>
        <w:t>Uwaga! W przypadku przekroczenia czasu zostanie wyłączona muzyka.</w:t>
      </w:r>
    </w:p>
    <w:p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:rsidR="00B35B01" w:rsidRDefault="00B35B01" w:rsidP="00B35B01">
      <w:pPr>
        <w:pStyle w:val="Default"/>
        <w:rPr>
          <w:color w:val="0000FF"/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UWAGA! </w:t>
      </w:r>
    </w:p>
    <w:p w:rsidR="00B35B01" w:rsidRDefault="00B35B01" w:rsidP="00B35B0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Zmiana formy organizacji przeglądu</w:t>
      </w:r>
    </w:p>
    <w:p w:rsidR="00B35B01" w:rsidRDefault="00B35B01" w:rsidP="00B35B01">
      <w:pPr>
        <w:pStyle w:val="Default"/>
        <w:jc w:val="center"/>
        <w:rPr>
          <w:color w:val="FF0000"/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Termin:</w:t>
      </w:r>
    </w:p>
    <w:p w:rsidR="00B35B01" w:rsidRDefault="00B35B01" w:rsidP="00B35B01">
      <w:pPr>
        <w:pStyle w:val="Default"/>
        <w:jc w:val="center"/>
        <w:rPr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18"/>
          <w:szCs w:val="18"/>
        </w:rPr>
        <w:t></w:t>
      </w:r>
      <w:r w:rsidRPr="00E17351">
        <w:rPr>
          <w:b/>
          <w:color w:val="FF0000"/>
          <w:sz w:val="23"/>
          <w:szCs w:val="23"/>
        </w:rPr>
        <w:t>23.04.2022</w:t>
      </w:r>
      <w:r>
        <w:rPr>
          <w:sz w:val="23"/>
          <w:szCs w:val="23"/>
        </w:rPr>
        <w:t>, godz. 10:</w:t>
      </w:r>
      <w:r>
        <w:rPr>
          <w:sz w:val="16"/>
          <w:szCs w:val="16"/>
        </w:rPr>
        <w:t xml:space="preserve">00 </w:t>
      </w:r>
      <w:r w:rsidR="009A181E">
        <w:rPr>
          <w:sz w:val="23"/>
          <w:szCs w:val="23"/>
        </w:rPr>
        <w:t xml:space="preserve">– Prezentacje wokalne </w:t>
      </w:r>
    </w:p>
    <w:p w:rsidR="00B35B01" w:rsidRDefault="00B35B01" w:rsidP="00B35B01">
      <w:pPr>
        <w:pStyle w:val="Default"/>
        <w:jc w:val="center"/>
        <w:rPr>
          <w:sz w:val="23"/>
          <w:szCs w:val="23"/>
        </w:rPr>
      </w:pPr>
    </w:p>
    <w:p w:rsidR="00B35B01" w:rsidRDefault="00B35B01" w:rsidP="00B35B01">
      <w:pPr>
        <w:pStyle w:val="Default"/>
        <w:jc w:val="center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18"/>
          <w:szCs w:val="18"/>
        </w:rPr>
        <w:t></w:t>
      </w:r>
      <w:r w:rsidRPr="00E17351">
        <w:rPr>
          <w:b/>
          <w:color w:val="FF0000"/>
          <w:sz w:val="23"/>
          <w:szCs w:val="23"/>
        </w:rPr>
        <w:t>24.04.2022</w:t>
      </w:r>
      <w:r>
        <w:rPr>
          <w:sz w:val="23"/>
          <w:szCs w:val="23"/>
        </w:rPr>
        <w:t>, godz. 10:</w:t>
      </w:r>
      <w:r>
        <w:rPr>
          <w:sz w:val="16"/>
          <w:szCs w:val="16"/>
        </w:rPr>
        <w:t xml:space="preserve">00 </w:t>
      </w:r>
      <w:r>
        <w:rPr>
          <w:sz w:val="23"/>
          <w:szCs w:val="23"/>
        </w:rPr>
        <w:t>– Prezentacje zespołów tanecznych</w:t>
      </w:r>
    </w:p>
    <w:p w:rsidR="00B35B01" w:rsidRDefault="00B35B01"/>
    <w:p w:rsidR="00B35B01" w:rsidRDefault="00B35B01"/>
    <w:p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 xml:space="preserve">Podczas eliminacji i finału jury oceniać będzie: </w:t>
      </w:r>
    </w:p>
    <w:p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35B01" w:rsidRPr="00B35B01" w:rsidRDefault="00B35B01" w:rsidP="00B35B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Wingdings" w:hAnsi="Wingdings" w:cs="Wingdings"/>
          <w:color w:val="000000"/>
          <w:sz w:val="18"/>
          <w:szCs w:val="18"/>
        </w:rPr>
        <w:t></w:t>
      </w:r>
      <w:r w:rsidRPr="00B35B01">
        <w:rPr>
          <w:rFonts w:ascii="Wingdings" w:hAnsi="Wingdings" w:cs="Wingdings"/>
          <w:color w:val="000000"/>
          <w:sz w:val="18"/>
          <w:szCs w:val="18"/>
        </w:rPr>
        <w:t></w:t>
      </w:r>
      <w:r w:rsidRPr="00B35B01">
        <w:rPr>
          <w:rFonts w:ascii="Times New Roman" w:hAnsi="Times New Roman" w:cs="Times New Roman"/>
          <w:color w:val="000000"/>
          <w:sz w:val="23"/>
          <w:szCs w:val="23"/>
        </w:rPr>
        <w:t xml:space="preserve">Prezentacje wokalne: walory głosowe, interpretację, muzykalność, wyczucie rytmu, ogólny wyraz artystyczny. </w:t>
      </w:r>
    </w:p>
    <w:p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Wingdings" w:hAnsi="Wingdings" w:cs="Wingdings"/>
          <w:color w:val="000000"/>
          <w:sz w:val="18"/>
          <w:szCs w:val="18"/>
        </w:rPr>
        <w:t></w:t>
      </w:r>
      <w:r w:rsidRPr="00B35B01">
        <w:rPr>
          <w:rFonts w:ascii="Wingdings" w:hAnsi="Wingdings" w:cs="Wingdings"/>
          <w:color w:val="000000"/>
          <w:sz w:val="18"/>
          <w:szCs w:val="18"/>
        </w:rPr>
        <w:t></w:t>
      </w:r>
      <w:r w:rsidRPr="00B35B01">
        <w:rPr>
          <w:rFonts w:ascii="Times New Roman" w:hAnsi="Times New Roman" w:cs="Times New Roman"/>
          <w:color w:val="000000"/>
          <w:sz w:val="23"/>
          <w:szCs w:val="23"/>
        </w:rPr>
        <w:t xml:space="preserve">Prezentacje taneczne: dobór repertuaru tanecznego, dostosowanego do możliwości wykonawczych zespołu, opracowanie choreograficzne, poczucie rytmu, technikę oraz trudność wykonywanych ruchów, układów i figur, bogactwo figur tanecznych, strój i wrażenie artystyczne, ogólny wyraz artystyczny. </w:t>
      </w:r>
    </w:p>
    <w:p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Zgłoszenie uczestnika do przeglądu oznacza: </w:t>
      </w:r>
    </w:p>
    <w:p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35B01" w:rsidRPr="00B35B01" w:rsidRDefault="00B35B01" w:rsidP="00B35B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Wingdings" w:hAnsi="Wingdings" w:cs="Wingdings"/>
          <w:color w:val="000000"/>
          <w:sz w:val="18"/>
          <w:szCs w:val="18"/>
        </w:rPr>
        <w:t></w:t>
      </w:r>
      <w:r w:rsidRPr="00B35B01">
        <w:rPr>
          <w:rFonts w:ascii="Wingdings" w:hAnsi="Wingdings" w:cs="Wingdings"/>
          <w:color w:val="000000"/>
          <w:sz w:val="18"/>
          <w:szCs w:val="18"/>
        </w:rPr>
        <w:t></w:t>
      </w:r>
      <w:r w:rsidRPr="00B35B01">
        <w:rPr>
          <w:rFonts w:ascii="Times New Roman" w:hAnsi="Times New Roman" w:cs="Times New Roman"/>
          <w:color w:val="000000"/>
          <w:sz w:val="23"/>
          <w:szCs w:val="23"/>
        </w:rPr>
        <w:t xml:space="preserve">znajomość niniejszego regulaminu i zgodę na jego postanowienia, </w:t>
      </w:r>
    </w:p>
    <w:p w:rsidR="00B35B01" w:rsidRPr="00B35B01" w:rsidRDefault="00B35B01" w:rsidP="00B35B0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Wingdings" w:hAnsi="Wingdings" w:cs="Wingdings"/>
          <w:color w:val="000000"/>
          <w:sz w:val="18"/>
          <w:szCs w:val="18"/>
        </w:rPr>
        <w:t></w:t>
      </w:r>
      <w:r w:rsidRPr="00B35B01">
        <w:rPr>
          <w:rFonts w:ascii="Wingdings" w:hAnsi="Wingdings" w:cs="Wingdings"/>
          <w:color w:val="000000"/>
          <w:sz w:val="18"/>
          <w:szCs w:val="18"/>
        </w:rPr>
        <w:t></w:t>
      </w:r>
      <w:r w:rsidRPr="00B35B01">
        <w:rPr>
          <w:rFonts w:ascii="Times New Roman" w:hAnsi="Times New Roman" w:cs="Times New Roman"/>
          <w:color w:val="000000"/>
          <w:sz w:val="23"/>
          <w:szCs w:val="23"/>
        </w:rPr>
        <w:t xml:space="preserve">zgodę na dobrowolne przetwarzanie danych osobowych i wykorzystanie wizerunku w celu opublikowania materiałów informacyjnych o przeglądzie lub materiałów promocyjnych, a także prawidłowej realizacji przeglądu przez Miejski Dom Kultury z siedzibą w Lublińcu przy ul. Plebiscytowej 9. Każdy uczestnik ma prawo do dostępu do treści swoich danych oraz ich poprawiania, </w:t>
      </w:r>
    </w:p>
    <w:p w:rsidR="004D454E" w:rsidRDefault="00B35B01" w:rsidP="00B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Wingdings" w:hAnsi="Wingdings" w:cs="Wingdings"/>
          <w:color w:val="000000"/>
          <w:sz w:val="18"/>
          <w:szCs w:val="18"/>
        </w:rPr>
        <w:t></w:t>
      </w:r>
      <w:r w:rsidRPr="00B35B01">
        <w:rPr>
          <w:rFonts w:ascii="Wingdings" w:hAnsi="Wingdings" w:cs="Wingdings"/>
          <w:color w:val="000000"/>
          <w:sz w:val="18"/>
          <w:szCs w:val="18"/>
        </w:rPr>
        <w:t></w:t>
      </w:r>
      <w:r w:rsidRPr="00B35B01">
        <w:rPr>
          <w:rFonts w:ascii="Times New Roman" w:hAnsi="Times New Roman" w:cs="Times New Roman"/>
          <w:color w:val="000000"/>
          <w:sz w:val="23"/>
          <w:szCs w:val="23"/>
        </w:rPr>
        <w:t>przeniesienie nieodpłatnie autorskich praw majątkowych do utworu na Organizatora</w:t>
      </w:r>
    </w:p>
    <w:p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color w:val="000000"/>
          <w:sz w:val="23"/>
          <w:szCs w:val="23"/>
        </w:rPr>
        <w:t xml:space="preserve">w zakresie niezbędnym do jego upublicznienia w telewizji lub w Internecie, publikowania materiałów informacyjnych lub materiałów promocyjnych, a także prawidłowej realizacji konkursu, w tym do przeniesienia na osoby trzecie wymienionych praw. </w:t>
      </w:r>
    </w:p>
    <w:p w:rsidR="00B35B01" w:rsidRDefault="00B35B01"/>
    <w:p w:rsidR="00B35B01" w:rsidRDefault="00B35B01"/>
    <w:p w:rsidR="00B35B01" w:rsidRDefault="00B35B01"/>
    <w:p w:rsidR="00B35B01" w:rsidRDefault="00B35B01"/>
    <w:p w:rsidR="00B35B01" w:rsidRDefault="00B35B01"/>
    <w:p w:rsidR="00B35B01" w:rsidRDefault="00B35B01"/>
    <w:p w:rsidR="00B35B01" w:rsidRDefault="00B35B01"/>
    <w:p w:rsidR="00B35B01" w:rsidRDefault="00B35B01"/>
    <w:p w:rsidR="00B35B01" w:rsidRDefault="00B35B01"/>
    <w:p w:rsidR="00B35B01" w:rsidRDefault="00B35B01"/>
    <w:p w:rsidR="00B35B01" w:rsidRDefault="00B35B01"/>
    <w:p w:rsidR="00B35B01" w:rsidRDefault="00B35B01"/>
    <w:p w:rsidR="00B35B01" w:rsidRDefault="00B35B01"/>
    <w:p w:rsidR="00B35B01" w:rsidRDefault="00B35B01"/>
    <w:p w:rsidR="00B35B01" w:rsidRDefault="00B35B01"/>
    <w:p w:rsidR="00B35B01" w:rsidRDefault="00B35B01"/>
    <w:p w:rsidR="00B35B01" w:rsidRPr="00B35B01" w:rsidRDefault="00B35B01" w:rsidP="00B35B01">
      <w:pPr>
        <w:pStyle w:val="Akapitzlist"/>
        <w:numPr>
          <w:ilvl w:val="0"/>
          <w:numId w:val="2"/>
        </w:numPr>
      </w:pPr>
      <w:r w:rsidRPr="00B35B0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Organizator zapewnia nagłośnienie i obsługę techniczną przeglądu </w:t>
      </w:r>
      <w:r w:rsidRPr="00B35B01">
        <w:rPr>
          <w:rFonts w:ascii="Times New Roman" w:hAnsi="Times New Roman" w:cs="Times New Roman"/>
          <w:b/>
          <w:color w:val="000000"/>
          <w:sz w:val="23"/>
          <w:szCs w:val="23"/>
        </w:rPr>
        <w:t>(4 mikrofony bezprzewodowe</w:t>
      </w:r>
      <w:r w:rsidRPr="00B35B01"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:rsidR="00B35B01" w:rsidRPr="00B35B01" w:rsidRDefault="00B35B01" w:rsidP="00B35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35B01">
        <w:rPr>
          <w:rFonts w:ascii="Times New Roman" w:hAnsi="Times New Roman" w:cs="Times New Roman"/>
        </w:rPr>
        <w:t xml:space="preserve">Organizator może nie dopuścić lub wykluczyć uczestnika z przeglądu z powodu nieprzestrzegania zasad regulaminu oraz gdy zaistnieje podejrzenie, że naruszono czyjekolwiek dobra osobiste, bądź jakiekolwiek przepisy prawa. </w:t>
      </w:r>
    </w:p>
    <w:p w:rsidR="00B35B01" w:rsidRPr="00B35B01" w:rsidRDefault="00B35B01" w:rsidP="00B35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35B01">
        <w:rPr>
          <w:rFonts w:ascii="Times New Roman" w:hAnsi="Times New Roman" w:cs="Times New Roman"/>
        </w:rPr>
        <w:t xml:space="preserve">Decyzje w tym zakresie są ostateczne i niepodważalne. </w:t>
      </w:r>
    </w:p>
    <w:p w:rsidR="00B35B01" w:rsidRPr="00B35B01" w:rsidRDefault="00B35B01" w:rsidP="00B35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35B01">
        <w:rPr>
          <w:rFonts w:ascii="Times New Roman" w:hAnsi="Times New Roman" w:cs="Times New Roman"/>
        </w:rPr>
        <w:t xml:space="preserve">Organizator zastrzega sobie prawo łączenia kategorii w przypadku małej ilości zgłoszeń. </w:t>
      </w:r>
    </w:p>
    <w:p w:rsidR="00B35B01" w:rsidRPr="00B35B01" w:rsidRDefault="00B35B01" w:rsidP="00B35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35B01">
        <w:rPr>
          <w:rFonts w:ascii="Times New Roman" w:hAnsi="Times New Roman" w:cs="Times New Roman"/>
        </w:rPr>
        <w:t xml:space="preserve">Organizator nie odpowiada za rzeczy wartościowe pozostawione w szatni i na sali. </w:t>
      </w:r>
    </w:p>
    <w:p w:rsidR="00B35B01" w:rsidRPr="00B35B01" w:rsidRDefault="00B35B01" w:rsidP="00B35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35B01">
        <w:rPr>
          <w:rFonts w:ascii="Times New Roman" w:hAnsi="Times New Roman" w:cs="Times New Roman"/>
        </w:rPr>
        <w:t xml:space="preserve">Organizator nie sprawuje opieki nad uczestnikami. </w:t>
      </w:r>
    </w:p>
    <w:p w:rsidR="00B35B01" w:rsidRPr="00B35B01" w:rsidRDefault="00B35B01" w:rsidP="00B35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35B01">
        <w:rPr>
          <w:rFonts w:ascii="Times New Roman" w:hAnsi="Times New Roman" w:cs="Times New Roman"/>
        </w:rPr>
        <w:t xml:space="preserve">Organizator nie zwraca uczestnikom kosztów przejazdu, wyżywienia i zakwaterowania. </w:t>
      </w:r>
    </w:p>
    <w:p w:rsidR="00B35B01" w:rsidRPr="00B35B01" w:rsidRDefault="00B35B01" w:rsidP="00B35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35B01">
        <w:rPr>
          <w:rFonts w:ascii="Times New Roman" w:hAnsi="Times New Roman" w:cs="Times New Roman"/>
        </w:rPr>
        <w:t xml:space="preserve">Organizator nie ponosi odpowiedzialności za odniesione podczas przeglądu kontuzje. </w:t>
      </w:r>
    </w:p>
    <w:p w:rsidR="00B35B01" w:rsidRPr="00B35B01" w:rsidRDefault="00B35B01" w:rsidP="00B35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35B01">
        <w:rPr>
          <w:rFonts w:ascii="Times New Roman" w:hAnsi="Times New Roman" w:cs="Times New Roman"/>
        </w:rPr>
        <w:t xml:space="preserve">Uczestnicy powinni zadbać o ubezpieczenie we własnym zakresie. </w:t>
      </w:r>
    </w:p>
    <w:p w:rsidR="004D454E" w:rsidRDefault="00B35B01" w:rsidP="00B35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35B01">
        <w:rPr>
          <w:rFonts w:ascii="Times New Roman" w:hAnsi="Times New Roman" w:cs="Times New Roman"/>
        </w:rPr>
        <w:t xml:space="preserve"> Na terenie, na którym odbywa się przegląd obowiązuje bezwzględny zakaz wnoszenia</w:t>
      </w:r>
    </w:p>
    <w:p w:rsidR="00B35B01" w:rsidRPr="00B35B01" w:rsidRDefault="00B35B01" w:rsidP="004D454E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  <w:r w:rsidRPr="00B35B01">
        <w:rPr>
          <w:rFonts w:ascii="Times New Roman" w:hAnsi="Times New Roman" w:cs="Times New Roman"/>
        </w:rPr>
        <w:t xml:space="preserve">i spożywania   napojów alkoholowych lub innych środków odurzających oraz palenia papierosów. </w:t>
      </w:r>
    </w:p>
    <w:p w:rsidR="00B35B01" w:rsidRPr="00B35B01" w:rsidRDefault="00B35B01" w:rsidP="00B35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35B01">
        <w:rPr>
          <w:rFonts w:ascii="Times New Roman" w:hAnsi="Times New Roman" w:cs="Times New Roman"/>
        </w:rPr>
        <w:t xml:space="preserve"> Organizator zastrzega sobie prawo do zmian w regulaminie. </w:t>
      </w:r>
    </w:p>
    <w:p w:rsidR="00B35B01" w:rsidRPr="00B35B01" w:rsidRDefault="00B35B01" w:rsidP="00B35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35B01">
        <w:rPr>
          <w:rFonts w:ascii="Times New Roman" w:hAnsi="Times New Roman" w:cs="Times New Roman"/>
        </w:rPr>
        <w:t xml:space="preserve"> Uczestnicy, instruktorzy i opiekunowie są zobowiązani do przestrzegania obowiązujących zasad według aktualnego rozporządzenia COVID.</w:t>
      </w: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B35B01">
        <w:rPr>
          <w:rFonts w:ascii="Times New Roman" w:hAnsi="Times New Roman" w:cs="Times New Roman"/>
          <w:b/>
          <w:bCs/>
          <w:sz w:val="23"/>
          <w:szCs w:val="23"/>
        </w:rPr>
        <w:t>Zgłoszenia można nadsyłać na karcie zgłoszenia do dnia 12 kwietnia 2022 r.</w:t>
      </w:r>
    </w:p>
    <w:p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B35B01" w:rsidRPr="00B35B01" w:rsidRDefault="00B35B01" w:rsidP="00B35B01">
      <w:pPr>
        <w:autoSpaceDE w:val="0"/>
        <w:autoSpaceDN w:val="0"/>
        <w:adjustRightInd w:val="0"/>
        <w:spacing w:after="181" w:line="240" w:lineRule="auto"/>
        <w:ind w:left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color w:val="000000"/>
          <w:sz w:val="23"/>
          <w:szCs w:val="23"/>
        </w:rPr>
        <w:t>na adres:</w:t>
      </w:r>
    </w:p>
    <w:p w:rsidR="00B35B01" w:rsidRPr="00B35B01" w:rsidRDefault="00B35B01" w:rsidP="00B35B01">
      <w:pPr>
        <w:autoSpaceDE w:val="0"/>
        <w:autoSpaceDN w:val="0"/>
        <w:adjustRightInd w:val="0"/>
        <w:spacing w:after="181" w:line="240" w:lineRule="auto"/>
        <w:ind w:left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color w:val="000000"/>
          <w:sz w:val="23"/>
          <w:szCs w:val="23"/>
        </w:rPr>
        <w:t>Miejski Dom Kultury</w:t>
      </w:r>
    </w:p>
    <w:p w:rsidR="00B35B01" w:rsidRPr="00B35B01" w:rsidRDefault="00B35B01" w:rsidP="00B35B01">
      <w:pPr>
        <w:autoSpaceDE w:val="0"/>
        <w:autoSpaceDN w:val="0"/>
        <w:adjustRightInd w:val="0"/>
        <w:spacing w:after="181" w:line="240" w:lineRule="auto"/>
        <w:ind w:left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color w:val="000000"/>
          <w:sz w:val="23"/>
          <w:szCs w:val="23"/>
        </w:rPr>
        <w:t xml:space="preserve"> ul. Plebiscytowa 9, 42-700 Lubliniec</w:t>
      </w:r>
    </w:p>
    <w:p w:rsidR="00B35B01" w:rsidRPr="00B35B01" w:rsidRDefault="00B35B01" w:rsidP="00B35B01">
      <w:pPr>
        <w:autoSpaceDE w:val="0"/>
        <w:autoSpaceDN w:val="0"/>
        <w:adjustRightInd w:val="0"/>
        <w:spacing w:after="181" w:line="240" w:lineRule="auto"/>
        <w:ind w:left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35B01" w:rsidRPr="00B35B01" w:rsidRDefault="00B35B01" w:rsidP="00B35B01">
      <w:pPr>
        <w:autoSpaceDE w:val="0"/>
        <w:autoSpaceDN w:val="0"/>
        <w:adjustRightInd w:val="0"/>
        <w:spacing w:after="181" w:line="240" w:lineRule="auto"/>
        <w:ind w:left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color w:val="000000"/>
          <w:sz w:val="23"/>
          <w:szCs w:val="23"/>
        </w:rPr>
        <w:t>e-mail: kontakt@mdk.lubliniec.pl</w:t>
      </w: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p w:rsidR="00B35B01" w:rsidRDefault="00B35B01" w:rsidP="00B35B01">
      <w:pPr>
        <w:pStyle w:val="Akapitzlist"/>
      </w:pPr>
    </w:p>
    <w:sectPr w:rsidR="00B3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44C2"/>
    <w:multiLevelType w:val="hybridMultilevel"/>
    <w:tmpl w:val="B280768E"/>
    <w:lvl w:ilvl="0" w:tplc="D4FE9D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1A87"/>
    <w:multiLevelType w:val="hybridMultilevel"/>
    <w:tmpl w:val="608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01"/>
    <w:rsid w:val="003B1E23"/>
    <w:rsid w:val="004D454E"/>
    <w:rsid w:val="009A181E"/>
    <w:rsid w:val="00B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2022-03-04T13:56:00Z</dcterms:created>
  <dcterms:modified xsi:type="dcterms:W3CDTF">2022-03-07T06:38:00Z</dcterms:modified>
</cp:coreProperties>
</file>